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1DE5B" w14:textId="1B9D8434" w:rsidR="006E5D65" w:rsidRPr="00E960BB" w:rsidRDefault="00997F14" w:rsidP="6ED25F23">
      <w:pPr>
        <w:spacing w:line="240" w:lineRule="auto"/>
        <w:jc w:val="right"/>
        <w:rPr>
          <w:rFonts w:ascii="Corbel" w:hAnsi="Corbel"/>
          <w:i/>
          <w:iCs/>
        </w:rPr>
      </w:pPr>
      <w:r w:rsidRPr="6ED25F2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ED25F23">
        <w:rPr>
          <w:rFonts w:ascii="Corbel" w:hAnsi="Corbel"/>
          <w:i/>
          <w:iCs/>
        </w:rPr>
        <w:t xml:space="preserve">Załącznik nr </w:t>
      </w:r>
      <w:r w:rsidR="006F31E2" w:rsidRPr="6ED25F23">
        <w:rPr>
          <w:rFonts w:ascii="Corbel" w:hAnsi="Corbel"/>
          <w:i/>
          <w:iCs/>
        </w:rPr>
        <w:t>1.5</w:t>
      </w:r>
      <w:r w:rsidR="00D8678B" w:rsidRPr="6ED25F23">
        <w:rPr>
          <w:rFonts w:ascii="Corbel" w:hAnsi="Corbel"/>
          <w:i/>
          <w:iCs/>
        </w:rPr>
        <w:t xml:space="preserve"> do Zarządzenia</w:t>
      </w:r>
      <w:r w:rsidR="002A22BF" w:rsidRPr="6ED25F23">
        <w:rPr>
          <w:rFonts w:ascii="Corbel" w:hAnsi="Corbel"/>
          <w:i/>
          <w:iCs/>
        </w:rPr>
        <w:t xml:space="preserve"> Rektora UR </w:t>
      </w:r>
      <w:r w:rsidR="00CD6897" w:rsidRPr="6ED25F23">
        <w:rPr>
          <w:rFonts w:ascii="Corbel" w:hAnsi="Corbel"/>
          <w:i/>
          <w:iCs/>
        </w:rPr>
        <w:t xml:space="preserve">nr </w:t>
      </w:r>
      <w:r w:rsidR="009438E0" w:rsidRPr="009438E0">
        <w:rPr>
          <w:rFonts w:ascii="Corbel" w:hAnsi="Corbel"/>
          <w:i/>
          <w:iCs/>
        </w:rPr>
        <w:t>61/2025</w:t>
      </w:r>
    </w:p>
    <w:p w14:paraId="2BAC42C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63FB30" w14:textId="00D9D9F7" w:rsidR="1936AEDB" w:rsidRDefault="1936AEDB" w:rsidP="6ED25F23">
      <w:pPr>
        <w:spacing w:after="0"/>
        <w:jc w:val="center"/>
      </w:pPr>
      <w:r w:rsidRPr="6ED25F23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6ED25F23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6ED25F23">
        <w:rPr>
          <w:rFonts w:ascii="Corbel" w:eastAsia="Corbel" w:hAnsi="Corbel" w:cs="Corbel"/>
          <w:sz w:val="24"/>
          <w:szCs w:val="24"/>
        </w:rPr>
        <w:t xml:space="preserve"> </w:t>
      </w:r>
    </w:p>
    <w:p w14:paraId="40DACB51" w14:textId="77777777" w:rsidR="008F3BB9" w:rsidRPr="00FB2E91" w:rsidRDefault="008F3BB9" w:rsidP="008F3BB9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24B6BA52" w14:textId="77777777" w:rsidR="008F3BB9" w:rsidRPr="00217AC7" w:rsidRDefault="008F3BB9" w:rsidP="008F3BB9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111691BE" w14:textId="77777777" w:rsidR="008F3BB9" w:rsidRPr="00217AC7" w:rsidRDefault="008F3BB9" w:rsidP="008F3BB9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0D273EAA" w14:textId="2861893E" w:rsidR="1936AEDB" w:rsidRDefault="1936AEDB" w:rsidP="6ED25F23">
      <w:pPr>
        <w:spacing w:after="0"/>
        <w:jc w:val="center"/>
      </w:pPr>
    </w:p>
    <w:p w14:paraId="15DF76DE" w14:textId="6E0B7540" w:rsidR="6ED25F23" w:rsidRDefault="6ED25F23" w:rsidP="6ED25F23">
      <w:pPr>
        <w:spacing w:after="0" w:line="240" w:lineRule="auto"/>
        <w:rPr>
          <w:rFonts w:ascii="Corbel" w:hAnsi="Corbel"/>
          <w:sz w:val="24"/>
          <w:szCs w:val="24"/>
        </w:rPr>
      </w:pPr>
    </w:p>
    <w:p w14:paraId="0A8A82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85747A" w:rsidRPr="009C54AE" w14:paraId="47668A3A" w14:textId="77777777" w:rsidTr="009A2D5A">
        <w:tc>
          <w:tcPr>
            <w:tcW w:w="4395" w:type="dxa"/>
            <w:vAlign w:val="center"/>
          </w:tcPr>
          <w:p w14:paraId="7EC1B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6" w:type="dxa"/>
            <w:vAlign w:val="center"/>
          </w:tcPr>
          <w:p w14:paraId="68560765" w14:textId="77777777" w:rsidR="0085747A" w:rsidRPr="00A355C6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355C6">
              <w:rPr>
                <w:rFonts w:ascii="Corbel" w:hAnsi="Corbel"/>
                <w:sz w:val="24"/>
                <w:szCs w:val="24"/>
              </w:rPr>
              <w:t>Socjologia turystyki</w:t>
            </w:r>
          </w:p>
        </w:tc>
      </w:tr>
      <w:tr w:rsidR="0085747A" w:rsidRPr="009C54AE" w14:paraId="60E3688E" w14:textId="77777777" w:rsidTr="009A2D5A">
        <w:tc>
          <w:tcPr>
            <w:tcW w:w="4395" w:type="dxa"/>
            <w:vAlign w:val="center"/>
          </w:tcPr>
          <w:p w14:paraId="43D1B96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6" w:type="dxa"/>
            <w:vAlign w:val="center"/>
          </w:tcPr>
          <w:p w14:paraId="5FC342B8" w14:textId="6FE140B4" w:rsidR="0085747A" w:rsidRPr="009C54AE" w:rsidRDefault="00D012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C57ED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[5]F_0</w:t>
            </w:r>
            <w:r w:rsidR="0080167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B87CA17" w14:textId="77777777" w:rsidTr="009A2D5A">
        <w:tc>
          <w:tcPr>
            <w:tcW w:w="4395" w:type="dxa"/>
            <w:vAlign w:val="center"/>
          </w:tcPr>
          <w:p w14:paraId="0F2EF60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6" w:type="dxa"/>
            <w:vAlign w:val="center"/>
          </w:tcPr>
          <w:p w14:paraId="17A0B68C" w14:textId="3C5AB5EC" w:rsidR="0085747A" w:rsidRPr="009C54AE" w:rsidRDefault="009A2D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37680346" w14:textId="77777777" w:rsidTr="009A2D5A">
        <w:tc>
          <w:tcPr>
            <w:tcW w:w="4395" w:type="dxa"/>
            <w:vAlign w:val="center"/>
          </w:tcPr>
          <w:p w14:paraId="736094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6" w:type="dxa"/>
            <w:vAlign w:val="center"/>
          </w:tcPr>
          <w:p w14:paraId="5B3911AD" w14:textId="1884550C" w:rsidR="0085747A" w:rsidRPr="009C54AE" w:rsidRDefault="0055102B" w:rsidP="50AF87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0AF8785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69A7A836" w14:textId="77777777" w:rsidTr="009A2D5A">
        <w:tc>
          <w:tcPr>
            <w:tcW w:w="4395" w:type="dxa"/>
            <w:vAlign w:val="center"/>
          </w:tcPr>
          <w:p w14:paraId="2C525D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6" w:type="dxa"/>
            <w:vAlign w:val="center"/>
          </w:tcPr>
          <w:p w14:paraId="6EE1DB51" w14:textId="77777777" w:rsidR="0085747A" w:rsidRPr="009C54AE" w:rsidRDefault="008016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6644F48F" w14:textId="77777777" w:rsidTr="009A2D5A">
        <w:tc>
          <w:tcPr>
            <w:tcW w:w="4395" w:type="dxa"/>
            <w:vAlign w:val="center"/>
          </w:tcPr>
          <w:p w14:paraId="5FED0E2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6" w:type="dxa"/>
            <w:vAlign w:val="center"/>
          </w:tcPr>
          <w:p w14:paraId="24442B7C" w14:textId="77777777" w:rsidR="0085747A" w:rsidRPr="009A2D5A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2D5A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03B6F494" w14:textId="77777777" w:rsidTr="009A2D5A">
        <w:tc>
          <w:tcPr>
            <w:tcW w:w="4395" w:type="dxa"/>
            <w:vAlign w:val="center"/>
          </w:tcPr>
          <w:p w14:paraId="7E66F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6" w:type="dxa"/>
            <w:vAlign w:val="center"/>
          </w:tcPr>
          <w:p w14:paraId="4FB23C0F" w14:textId="77777777" w:rsidR="0085747A" w:rsidRPr="009A2D5A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2D5A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60AF6F68" w14:textId="77777777" w:rsidTr="009A2D5A">
        <w:tc>
          <w:tcPr>
            <w:tcW w:w="4395" w:type="dxa"/>
            <w:vAlign w:val="center"/>
          </w:tcPr>
          <w:p w14:paraId="1CD17F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6" w:type="dxa"/>
            <w:vAlign w:val="center"/>
          </w:tcPr>
          <w:p w14:paraId="2C0897AC" w14:textId="44056A6E" w:rsidR="0085747A" w:rsidRPr="009A2D5A" w:rsidRDefault="00C57E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4970DD" w:rsidRPr="009A2D5A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4EF6ABFB" w14:textId="77777777" w:rsidTr="009A2D5A">
        <w:tc>
          <w:tcPr>
            <w:tcW w:w="4395" w:type="dxa"/>
            <w:vAlign w:val="center"/>
          </w:tcPr>
          <w:p w14:paraId="4551E5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6" w:type="dxa"/>
            <w:vAlign w:val="center"/>
          </w:tcPr>
          <w:p w14:paraId="71D9E36C" w14:textId="77777777" w:rsidR="0085747A" w:rsidRPr="009A2D5A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2D5A">
              <w:rPr>
                <w:rFonts w:ascii="Corbel" w:hAnsi="Corbel"/>
                <w:b w:val="0"/>
                <w:bCs/>
                <w:sz w:val="24"/>
                <w:szCs w:val="24"/>
              </w:rPr>
              <w:t>3 Rok, V semestr</w:t>
            </w:r>
          </w:p>
        </w:tc>
      </w:tr>
      <w:tr w:rsidR="0085747A" w:rsidRPr="009C54AE" w14:paraId="63AB94AE" w14:textId="77777777" w:rsidTr="009A2D5A">
        <w:tc>
          <w:tcPr>
            <w:tcW w:w="4395" w:type="dxa"/>
            <w:vAlign w:val="center"/>
          </w:tcPr>
          <w:p w14:paraId="68309E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6" w:type="dxa"/>
            <w:vAlign w:val="center"/>
          </w:tcPr>
          <w:p w14:paraId="2C4B6698" w14:textId="3D51EB46" w:rsidR="0085747A" w:rsidRPr="00C01DBC" w:rsidRDefault="6E7659F2" w:rsidP="50AF87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D25F23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23D7D" w:rsidRPr="009C54AE" w14:paraId="5DBA1785" w14:textId="77777777" w:rsidTr="009A2D5A">
        <w:tc>
          <w:tcPr>
            <w:tcW w:w="4395" w:type="dxa"/>
            <w:vAlign w:val="center"/>
          </w:tcPr>
          <w:p w14:paraId="4873D1A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6" w:type="dxa"/>
            <w:vAlign w:val="center"/>
          </w:tcPr>
          <w:p w14:paraId="1E3E7924" w14:textId="77777777" w:rsidR="00923D7D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10161A58" w14:textId="77777777" w:rsidTr="009A2D5A">
        <w:tc>
          <w:tcPr>
            <w:tcW w:w="4395" w:type="dxa"/>
            <w:vAlign w:val="center"/>
          </w:tcPr>
          <w:p w14:paraId="47252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6" w:type="dxa"/>
            <w:vAlign w:val="center"/>
          </w:tcPr>
          <w:p w14:paraId="76720AD2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85747A" w:rsidRPr="009C54AE" w14:paraId="10D5F98D" w14:textId="77777777" w:rsidTr="009A2D5A">
        <w:tc>
          <w:tcPr>
            <w:tcW w:w="4395" w:type="dxa"/>
            <w:vAlign w:val="center"/>
          </w:tcPr>
          <w:p w14:paraId="3AFD65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6" w:type="dxa"/>
            <w:vAlign w:val="center"/>
          </w:tcPr>
          <w:p w14:paraId="26366BE5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7BD343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ED25F23">
        <w:rPr>
          <w:rFonts w:ascii="Corbel" w:hAnsi="Corbel"/>
          <w:sz w:val="24"/>
          <w:szCs w:val="24"/>
        </w:rPr>
        <w:t xml:space="preserve">* </w:t>
      </w:r>
      <w:r w:rsidRPr="6ED25F23">
        <w:rPr>
          <w:rFonts w:ascii="Corbel" w:hAnsi="Corbel"/>
          <w:i/>
          <w:iCs/>
          <w:sz w:val="24"/>
          <w:szCs w:val="24"/>
        </w:rPr>
        <w:t>-</w:t>
      </w:r>
      <w:r w:rsidR="00B90885" w:rsidRPr="6ED25F23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6ED25F23">
        <w:rPr>
          <w:rFonts w:ascii="Corbel" w:hAnsi="Corbel"/>
          <w:b w:val="0"/>
          <w:sz w:val="24"/>
          <w:szCs w:val="24"/>
        </w:rPr>
        <w:t>e,</w:t>
      </w:r>
      <w:r w:rsidRPr="6ED25F23">
        <w:rPr>
          <w:rFonts w:ascii="Corbel" w:hAnsi="Corbel"/>
          <w:i/>
          <w:iCs/>
          <w:sz w:val="24"/>
          <w:szCs w:val="24"/>
        </w:rPr>
        <w:t xml:space="preserve"> </w:t>
      </w:r>
      <w:r w:rsidRPr="6ED25F23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6ED25F23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688F23EC" w14:textId="1719213B" w:rsidR="6ED25F23" w:rsidRDefault="6ED25F23" w:rsidP="6ED25F23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3134C13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E581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="00015B8F" w:rsidRPr="009C54AE" w14:paraId="062E1CE7" w14:textId="77777777" w:rsidTr="6ED25F2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E8C2" w14:textId="77777777" w:rsidR="00015B8F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C61B23" w14:textId="77777777" w:rsidR="00015B8F" w:rsidRPr="009C54AE" w:rsidRDefault="002B5EA0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C048E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725B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04CC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C3C7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6F94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742C7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A71B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9657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7825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325FF6E" w14:textId="77777777" w:rsidTr="6ED25F2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8E54" w14:textId="77777777" w:rsidR="00015B8F" w:rsidRPr="009C54AE" w:rsidRDefault="004970DD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0023" w14:textId="77777777" w:rsidR="00015B8F" w:rsidRPr="009C54AE" w:rsidRDefault="00015B8F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0D76" w14:textId="77777777" w:rsidR="00015B8F" w:rsidRPr="009C54AE" w:rsidRDefault="00015B8F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6466" w14:textId="4CB467FD" w:rsidR="00015B8F" w:rsidRPr="009C54AE" w:rsidRDefault="00C57EDD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970D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728D" w14:textId="77777777" w:rsidR="00015B8F" w:rsidRPr="009C54AE" w:rsidRDefault="00015B8F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485D" w14:textId="77777777" w:rsidR="00015B8F" w:rsidRPr="009C54AE" w:rsidRDefault="00015B8F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FA03" w14:textId="77777777" w:rsidR="00015B8F" w:rsidRPr="009C54AE" w:rsidRDefault="00015B8F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4A50" w14:textId="77777777" w:rsidR="00015B8F" w:rsidRPr="009C54AE" w:rsidRDefault="00015B8F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B768" w14:textId="77777777" w:rsidR="00015B8F" w:rsidRPr="009C54AE" w:rsidRDefault="00015B8F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CA2E" w14:textId="77777777" w:rsidR="00015B8F" w:rsidRPr="009C54AE" w:rsidRDefault="004970DD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6C6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CE8CC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E92878" w14:textId="77777777" w:rsidR="00D80BEE" w:rsidRPr="009C54AE" w:rsidRDefault="00D80BE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7FCA395" w14:textId="3FC25797" w:rsidR="0085747A" w:rsidRPr="009C54AE" w:rsidRDefault="00D80BE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4970DD" w:rsidRPr="004970DD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1C88E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BE11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BC56FC" w14:textId="1A9EF7DC" w:rsidR="00E22FBC" w:rsidRPr="009C54AE" w:rsidRDefault="00E22FBC" w:rsidP="6ED25F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ED25F23">
        <w:rPr>
          <w:rFonts w:ascii="Corbel" w:hAnsi="Corbel"/>
          <w:smallCaps w:val="0"/>
        </w:rPr>
        <w:t xml:space="preserve">1.3 </w:t>
      </w:r>
      <w:r>
        <w:tab/>
      </w:r>
      <w:r w:rsidRPr="6ED25F23">
        <w:rPr>
          <w:rFonts w:ascii="Corbel" w:hAnsi="Corbel"/>
          <w:smallCaps w:val="0"/>
        </w:rPr>
        <w:t>For</w:t>
      </w:r>
      <w:r w:rsidR="00445970" w:rsidRPr="6ED25F23">
        <w:rPr>
          <w:rFonts w:ascii="Corbel" w:hAnsi="Corbel"/>
          <w:smallCaps w:val="0"/>
        </w:rPr>
        <w:t xml:space="preserve">ma zaliczenia przedmiotu </w:t>
      </w:r>
      <w:r w:rsidRPr="6ED25F23">
        <w:rPr>
          <w:rFonts w:ascii="Corbel" w:hAnsi="Corbel"/>
          <w:smallCaps w:val="0"/>
        </w:rPr>
        <w:t xml:space="preserve">(z toku) </w:t>
      </w:r>
      <w:r w:rsidRPr="6ED25F23">
        <w:rPr>
          <w:rFonts w:ascii="Corbel" w:hAnsi="Corbel"/>
          <w:b w:val="0"/>
          <w:smallCaps w:val="0"/>
        </w:rPr>
        <w:t>(egzamin, zaliczenie z oceną, zaliczenie bez oceny)</w:t>
      </w:r>
    </w:p>
    <w:p w14:paraId="1DA70716" w14:textId="77777777" w:rsidR="00D80BEE" w:rsidRDefault="00D80BE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61BFA9" w14:textId="77777777" w:rsidR="009C54AE" w:rsidRDefault="004970D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202A67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9D90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BC7988E" w14:textId="77777777" w:rsidR="00D80BEE" w:rsidRPr="009C54AE" w:rsidRDefault="00D80BE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93D005" w14:textId="77777777" w:rsidTr="00745302">
        <w:tc>
          <w:tcPr>
            <w:tcW w:w="9670" w:type="dxa"/>
          </w:tcPr>
          <w:p w14:paraId="25E5F925" w14:textId="233456F4" w:rsidR="0085747A" w:rsidRPr="009C54AE" w:rsidRDefault="00497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7B9FFF8B" w14:textId="70E962EA" w:rsidR="00E45509" w:rsidRDefault="00E4550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E41DC6" w14:textId="06601CD9" w:rsidR="6ED25F23" w:rsidRDefault="6ED25F23">
      <w:r>
        <w:br w:type="page"/>
      </w:r>
    </w:p>
    <w:p w14:paraId="441B6C63" w14:textId="5D1F5F7F" w:rsidR="0085747A" w:rsidRPr="00C05F44" w:rsidRDefault="0071620A" w:rsidP="6ED25F23">
      <w:pPr>
        <w:pStyle w:val="Punktygwne"/>
        <w:spacing w:before="0" w:after="0"/>
        <w:rPr>
          <w:rFonts w:ascii="Corbel" w:hAnsi="Corbel"/>
        </w:rPr>
      </w:pPr>
      <w:r w:rsidRPr="6ED25F23">
        <w:rPr>
          <w:rFonts w:ascii="Corbel" w:hAnsi="Corbel"/>
        </w:rPr>
        <w:lastRenderedPageBreak/>
        <w:t>3.</w:t>
      </w:r>
      <w:r w:rsidR="0085747A" w:rsidRPr="6ED25F23">
        <w:rPr>
          <w:rFonts w:ascii="Corbel" w:hAnsi="Corbel"/>
        </w:rPr>
        <w:t xml:space="preserve"> </w:t>
      </w:r>
      <w:r w:rsidR="00A84C85" w:rsidRPr="6ED25F23">
        <w:rPr>
          <w:rFonts w:ascii="Corbel" w:hAnsi="Corbel"/>
        </w:rPr>
        <w:t>cele, efekty uczenia się</w:t>
      </w:r>
      <w:r w:rsidR="0085747A" w:rsidRPr="6ED25F23">
        <w:rPr>
          <w:rFonts w:ascii="Corbel" w:hAnsi="Corbel"/>
        </w:rPr>
        <w:t>, treści Programowe i stosowane metody Dydaktyczne</w:t>
      </w:r>
    </w:p>
    <w:p w14:paraId="6B19EA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3E921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77781F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B4E75" w:rsidRPr="009C54AE" w14:paraId="0025F112" w14:textId="77777777" w:rsidTr="009B4E75">
        <w:tc>
          <w:tcPr>
            <w:tcW w:w="851" w:type="dxa"/>
            <w:vAlign w:val="center"/>
          </w:tcPr>
          <w:p w14:paraId="6EC1424F" w14:textId="77777777" w:rsidR="009B4E75" w:rsidRPr="009C54AE" w:rsidRDefault="009B4E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9B448" w14:textId="77777777" w:rsidR="009B4E75" w:rsidRPr="009C54AE" w:rsidRDefault="009B4E75" w:rsidP="00F07AC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zagadnieniami turystyki i jej społecznymi konotacjami</w:t>
            </w:r>
            <w:r w:rsidR="00045A7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B4E75" w:rsidRPr="009C54AE" w14:paraId="271FCBEC" w14:textId="77777777" w:rsidTr="009B4E75">
        <w:tc>
          <w:tcPr>
            <w:tcW w:w="851" w:type="dxa"/>
            <w:vAlign w:val="center"/>
          </w:tcPr>
          <w:p w14:paraId="4A9DFAE2" w14:textId="77777777" w:rsidR="009B4E75" w:rsidRPr="009C54AE" w:rsidRDefault="009B4E7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AE848D" w14:textId="77777777" w:rsidR="009B4E75" w:rsidRPr="009C54AE" w:rsidRDefault="009B4E75" w:rsidP="00F07AC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</w:t>
            </w:r>
            <w:r w:rsidR="00045A79">
              <w:rPr>
                <w:rFonts w:ascii="Corbel" w:hAnsi="Corbel"/>
                <w:b w:val="0"/>
                <w:sz w:val="24"/>
                <w:szCs w:val="24"/>
              </w:rPr>
              <w:t>zedstawienie studentom roli, jaką pełni turystyka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we współczesnym świecie</w:t>
            </w:r>
          </w:p>
        </w:tc>
      </w:tr>
      <w:tr w:rsidR="009B4E75" w:rsidRPr="009C54AE" w14:paraId="4BF277D1" w14:textId="77777777" w:rsidTr="009B4E75">
        <w:tc>
          <w:tcPr>
            <w:tcW w:w="851" w:type="dxa"/>
            <w:vAlign w:val="center"/>
          </w:tcPr>
          <w:p w14:paraId="09DEE724" w14:textId="77777777" w:rsidR="009B4E75" w:rsidRPr="009C54AE" w:rsidRDefault="009B4E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75611B7" w14:textId="77777777" w:rsidR="009B4E75" w:rsidRPr="009C54AE" w:rsidRDefault="009B4E75" w:rsidP="00F07AC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przyczyn i skutków społecznych wzrastającego ruchu turystycznego w Polsce i na świecie</w:t>
            </w:r>
          </w:p>
        </w:tc>
      </w:tr>
    </w:tbl>
    <w:p w14:paraId="7E9CEC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349E4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EA9F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A85F893" w14:textId="77777777" w:rsidTr="0071620A">
        <w:tc>
          <w:tcPr>
            <w:tcW w:w="1701" w:type="dxa"/>
            <w:vAlign w:val="center"/>
          </w:tcPr>
          <w:p w14:paraId="491C38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AA72A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A1BE0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7ACD" w:rsidRPr="009C54AE" w14:paraId="2891C09E" w14:textId="77777777" w:rsidTr="005E6E85">
        <w:tc>
          <w:tcPr>
            <w:tcW w:w="1701" w:type="dxa"/>
          </w:tcPr>
          <w:p w14:paraId="009E090E" w14:textId="77777777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8883D7" w14:textId="42A678CC" w:rsidR="00F07ACD" w:rsidRPr="009C54AE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różne rodzaje struktur i instytucji społecznych, zajmujących się turystyką.</w:t>
            </w:r>
          </w:p>
        </w:tc>
        <w:tc>
          <w:tcPr>
            <w:tcW w:w="1873" w:type="dxa"/>
          </w:tcPr>
          <w:p w14:paraId="6E67E808" w14:textId="77777777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14:paraId="3C767C77" w14:textId="14251A20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07ACD" w:rsidRPr="009C54AE" w14:paraId="437EE68A" w14:textId="77777777" w:rsidTr="005E6E85">
        <w:tc>
          <w:tcPr>
            <w:tcW w:w="1701" w:type="dxa"/>
          </w:tcPr>
          <w:p w14:paraId="7A9729A3" w14:textId="77777777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36791" w14:textId="5E336778" w:rsidR="00F07ACD" w:rsidRPr="009C54AE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różnorodne rodzaje więzi społecznych, którymi zajmuje się socjologia turystyki oraz rządzące nimi prawidłowości.</w:t>
            </w:r>
          </w:p>
        </w:tc>
        <w:tc>
          <w:tcPr>
            <w:tcW w:w="1873" w:type="dxa"/>
          </w:tcPr>
          <w:p w14:paraId="78A3EB18" w14:textId="078EFF99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F07ACD" w:rsidRPr="009C54AE" w14:paraId="4482F212" w14:textId="77777777" w:rsidTr="005E6E85">
        <w:tc>
          <w:tcPr>
            <w:tcW w:w="1701" w:type="dxa"/>
          </w:tcPr>
          <w:p w14:paraId="1CC5DBE9" w14:textId="48757A07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9247F1" w14:textId="00DB98C2" w:rsidR="00F07ACD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interpretuje zjawiska społeczne w zakresie socjologii turystyki.</w:t>
            </w:r>
          </w:p>
        </w:tc>
        <w:tc>
          <w:tcPr>
            <w:tcW w:w="1873" w:type="dxa"/>
          </w:tcPr>
          <w:p w14:paraId="13F03872" w14:textId="77777777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1FDEE1A3" w14:textId="77777777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07ACD" w:rsidRPr="009C54AE" w14:paraId="53DE8E61" w14:textId="77777777" w:rsidTr="005E6E85">
        <w:tc>
          <w:tcPr>
            <w:tcW w:w="1701" w:type="dxa"/>
          </w:tcPr>
          <w:p w14:paraId="67E53770" w14:textId="254D1142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F8CAE4F" w14:textId="7B6E9B48" w:rsidR="00F07ACD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i przebieg konkretnych procesów i zjawisk społecznych w obszarze turystyki.</w:t>
            </w:r>
          </w:p>
        </w:tc>
        <w:tc>
          <w:tcPr>
            <w:tcW w:w="1873" w:type="dxa"/>
          </w:tcPr>
          <w:p w14:paraId="3307F8BF" w14:textId="01B2392C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765F08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55A6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FA2E3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CB8C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E75BDC6" w14:textId="77777777" w:rsidTr="00923D7D">
        <w:tc>
          <w:tcPr>
            <w:tcW w:w="9639" w:type="dxa"/>
          </w:tcPr>
          <w:p w14:paraId="4CE1D35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ECBC17D" w14:textId="77777777" w:rsidTr="00923D7D">
        <w:tc>
          <w:tcPr>
            <w:tcW w:w="9639" w:type="dxa"/>
          </w:tcPr>
          <w:p w14:paraId="55FE107F" w14:textId="29F8A08A" w:rsidR="0085747A" w:rsidRPr="009C54AE" w:rsidRDefault="00D80BE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6F5DF7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3F6B16" w14:textId="203FD19B" w:rsidR="0085747A" w:rsidRPr="009C54AE" w:rsidRDefault="0085747A" w:rsidP="6ED25F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ED25F2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ED25F23">
        <w:rPr>
          <w:rFonts w:ascii="Corbel" w:hAnsi="Corbel"/>
          <w:sz w:val="24"/>
          <w:szCs w:val="24"/>
        </w:rPr>
        <w:t xml:space="preserve">, </w:t>
      </w:r>
      <w:r w:rsidRPr="6ED25F23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3EBFFF" w14:textId="77777777" w:rsidTr="61A5D2F6">
        <w:tc>
          <w:tcPr>
            <w:tcW w:w="9639" w:type="dxa"/>
          </w:tcPr>
          <w:p w14:paraId="52FBE9A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4E75" w:rsidRPr="00F07ACD" w14:paraId="23390228" w14:textId="77777777" w:rsidTr="61A5D2F6">
        <w:tc>
          <w:tcPr>
            <w:tcW w:w="9639" w:type="dxa"/>
          </w:tcPr>
          <w:p w14:paraId="735872CC" w14:textId="5D480DBE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Zagadnienie pojęcia socjologii turystyki i turyzmu </w:t>
            </w:r>
          </w:p>
        </w:tc>
      </w:tr>
      <w:tr w:rsidR="009B4E75" w:rsidRPr="00F07ACD" w14:paraId="7900DB07" w14:textId="77777777" w:rsidTr="61A5D2F6">
        <w:tc>
          <w:tcPr>
            <w:tcW w:w="9639" w:type="dxa"/>
          </w:tcPr>
          <w:p w14:paraId="5D1490B8" w14:textId="30442424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Znaczenie ruchu turystycznego </w:t>
            </w:r>
          </w:p>
        </w:tc>
      </w:tr>
      <w:tr w:rsidR="009B4E75" w:rsidRPr="00F07ACD" w14:paraId="09AC6B13" w14:textId="77777777" w:rsidTr="61A5D2F6">
        <w:tc>
          <w:tcPr>
            <w:tcW w:w="9639" w:type="dxa"/>
          </w:tcPr>
          <w:p w14:paraId="30DF82DF" w14:textId="412B450E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Pojęcie przedsiębiorstwa, dobra i usługi turystycznej </w:t>
            </w:r>
          </w:p>
        </w:tc>
      </w:tr>
      <w:tr w:rsidR="009B4E75" w:rsidRPr="00F07ACD" w14:paraId="75F3E4E6" w14:textId="77777777" w:rsidTr="61A5D2F6">
        <w:tc>
          <w:tcPr>
            <w:tcW w:w="9639" w:type="dxa"/>
          </w:tcPr>
          <w:p w14:paraId="36946503" w14:textId="34050AF8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Funkcje turystyki </w:t>
            </w:r>
          </w:p>
        </w:tc>
      </w:tr>
      <w:tr w:rsidR="009B4E75" w:rsidRPr="00F07ACD" w14:paraId="4F937B42" w14:textId="77777777" w:rsidTr="61A5D2F6">
        <w:tc>
          <w:tcPr>
            <w:tcW w:w="9639" w:type="dxa"/>
          </w:tcPr>
          <w:p w14:paraId="28A15054" w14:textId="4082A09D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Motywacje uprawiania turystki </w:t>
            </w:r>
          </w:p>
        </w:tc>
      </w:tr>
      <w:tr w:rsidR="009B4E75" w:rsidRPr="00F07ACD" w14:paraId="769862C1" w14:textId="77777777" w:rsidTr="61A5D2F6">
        <w:tc>
          <w:tcPr>
            <w:tcW w:w="9639" w:type="dxa"/>
          </w:tcPr>
          <w:p w14:paraId="67EC7D86" w14:textId="6E587CAD" w:rsidR="009B4E75" w:rsidRPr="00F07ACD" w:rsidRDefault="00B14D4F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Rola turystyki kulturowej </w:t>
            </w:r>
          </w:p>
        </w:tc>
      </w:tr>
      <w:tr w:rsidR="009B4E75" w:rsidRPr="00F07ACD" w14:paraId="6E8B80E6" w14:textId="77777777" w:rsidTr="61A5D2F6">
        <w:tc>
          <w:tcPr>
            <w:tcW w:w="9639" w:type="dxa"/>
          </w:tcPr>
          <w:p w14:paraId="4F118797" w14:textId="53B3EA4A" w:rsidR="009B4E75" w:rsidRPr="00F07ACD" w:rsidRDefault="00B14D4F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Istota turystyki krajowej </w:t>
            </w:r>
          </w:p>
        </w:tc>
      </w:tr>
      <w:tr w:rsidR="009B4E75" w:rsidRPr="00F07ACD" w14:paraId="4B4876C7" w14:textId="77777777" w:rsidTr="61A5D2F6">
        <w:tc>
          <w:tcPr>
            <w:tcW w:w="9639" w:type="dxa"/>
          </w:tcPr>
          <w:p w14:paraId="78DCD79C" w14:textId="382FF306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>Znac</w:t>
            </w:r>
            <w:r w:rsidR="00B14D4F" w:rsidRPr="00F07ACD">
              <w:rPr>
                <w:rFonts w:ascii="Corbel" w:hAnsi="Corbel"/>
                <w:sz w:val="24"/>
                <w:szCs w:val="24"/>
              </w:rPr>
              <w:t xml:space="preserve">zenie turystyki zagranicznej </w:t>
            </w:r>
          </w:p>
        </w:tc>
      </w:tr>
      <w:tr w:rsidR="009B4E75" w:rsidRPr="00F07ACD" w14:paraId="76A0EF0D" w14:textId="77777777" w:rsidTr="61A5D2F6">
        <w:tc>
          <w:tcPr>
            <w:tcW w:w="9639" w:type="dxa"/>
          </w:tcPr>
          <w:p w14:paraId="36019AEB" w14:textId="228AF45D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Trendy i kierunki rozwoju turystyki </w:t>
            </w:r>
          </w:p>
        </w:tc>
      </w:tr>
      <w:tr w:rsidR="00B14D4F" w:rsidRPr="00F07ACD" w14:paraId="6CEBABC2" w14:textId="77777777" w:rsidTr="61A5D2F6">
        <w:tc>
          <w:tcPr>
            <w:tcW w:w="9639" w:type="dxa"/>
          </w:tcPr>
          <w:p w14:paraId="16FFC315" w14:textId="018CE73D" w:rsidR="00B14D4F" w:rsidRPr="00F07ACD" w:rsidRDefault="00B14D4F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1A5D2F6">
              <w:rPr>
                <w:rFonts w:ascii="Corbel" w:hAnsi="Corbel"/>
                <w:sz w:val="24"/>
                <w:szCs w:val="24"/>
              </w:rPr>
              <w:t>Wyzwania branż</w:t>
            </w:r>
            <w:r w:rsidR="6B89237D" w:rsidRPr="61A5D2F6">
              <w:rPr>
                <w:rFonts w:ascii="Corbel" w:hAnsi="Corbel"/>
                <w:sz w:val="24"/>
                <w:szCs w:val="24"/>
              </w:rPr>
              <w:t>y</w:t>
            </w:r>
            <w:r w:rsidRPr="61A5D2F6">
              <w:rPr>
                <w:rFonts w:ascii="Corbel" w:hAnsi="Corbel"/>
                <w:sz w:val="24"/>
                <w:szCs w:val="24"/>
              </w:rPr>
              <w:t xml:space="preserve"> turystyczn</w:t>
            </w:r>
            <w:r w:rsidR="59C31043" w:rsidRPr="61A5D2F6">
              <w:rPr>
                <w:rFonts w:ascii="Corbel" w:hAnsi="Corbel"/>
                <w:sz w:val="24"/>
                <w:szCs w:val="24"/>
              </w:rPr>
              <w:t>ej</w:t>
            </w:r>
            <w:r w:rsidRPr="61A5D2F6">
              <w:rPr>
                <w:rFonts w:ascii="Corbel" w:hAnsi="Corbel"/>
                <w:sz w:val="24"/>
                <w:szCs w:val="24"/>
              </w:rPr>
              <w:t xml:space="preserve"> w dobie koronawirusa </w:t>
            </w:r>
          </w:p>
        </w:tc>
      </w:tr>
    </w:tbl>
    <w:p w14:paraId="282914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16C36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4351D1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9500C" w14:textId="77777777" w:rsidR="0080167A" w:rsidRPr="009C54AE" w:rsidRDefault="008016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w14:paraId="2E70B6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1BD36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8ABD4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8B83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4C9F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AF93197" w14:textId="77777777" w:rsidTr="00C05F44">
        <w:tc>
          <w:tcPr>
            <w:tcW w:w="1985" w:type="dxa"/>
            <w:vAlign w:val="center"/>
          </w:tcPr>
          <w:p w14:paraId="1D91A7B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7DCA4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8D540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DD159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9115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7ACD" w:rsidRPr="009C54AE" w14:paraId="69301CD0" w14:textId="77777777" w:rsidTr="000D2EA5">
        <w:tc>
          <w:tcPr>
            <w:tcW w:w="1985" w:type="dxa"/>
            <w:vAlign w:val="center"/>
          </w:tcPr>
          <w:p w14:paraId="0F38BD18" w14:textId="03977F18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EBB089B" w14:textId="7F226854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  <w:vAlign w:val="center"/>
          </w:tcPr>
          <w:p w14:paraId="3845CF57" w14:textId="49A416CD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07ACD" w:rsidRPr="009C54AE" w14:paraId="1D73DD5B" w14:textId="77777777" w:rsidTr="000D2EA5">
        <w:tc>
          <w:tcPr>
            <w:tcW w:w="1985" w:type="dxa"/>
            <w:vAlign w:val="center"/>
          </w:tcPr>
          <w:p w14:paraId="23E5655D" w14:textId="29597F60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26E53AA" w14:textId="2BEDD67A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zaprezentowanie referatu, dyskusja grupowa </w:t>
            </w:r>
            <w:r w:rsidRPr="00F07ACD">
              <w:rPr>
                <w:rFonts w:ascii="Corbel" w:hAnsi="Corbel"/>
                <w:sz w:val="24"/>
                <w:szCs w:val="24"/>
              </w:rPr>
              <w:t>na dany temat</w:t>
            </w:r>
          </w:p>
        </w:tc>
        <w:tc>
          <w:tcPr>
            <w:tcW w:w="2126" w:type="dxa"/>
          </w:tcPr>
          <w:p w14:paraId="4D8C610C" w14:textId="1FF7B276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07ACD" w:rsidRPr="009C54AE" w14:paraId="08C574EB" w14:textId="77777777" w:rsidTr="000D2EA5">
        <w:tc>
          <w:tcPr>
            <w:tcW w:w="1985" w:type="dxa"/>
            <w:vAlign w:val="center"/>
          </w:tcPr>
          <w:p w14:paraId="67DE31E9" w14:textId="46454BF6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22DA4E4" w14:textId="3593A9D4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</w:tcPr>
          <w:p w14:paraId="3C1B9239" w14:textId="7C8611E2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07ACD" w:rsidRPr="009C54AE" w14:paraId="62DD52DB" w14:textId="77777777" w:rsidTr="000D2EA5">
        <w:tc>
          <w:tcPr>
            <w:tcW w:w="1985" w:type="dxa"/>
            <w:vAlign w:val="center"/>
          </w:tcPr>
          <w:p w14:paraId="729D6659" w14:textId="24775F10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B6C4810" w14:textId="41E2A464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</w:tcPr>
          <w:p w14:paraId="24155EAA" w14:textId="3E691412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2AFA68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D0EA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FA7DC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83DD9" w:rsidRPr="009C54AE" w14:paraId="5BD1D4C6" w14:textId="77777777" w:rsidTr="6ED25F23">
        <w:tc>
          <w:tcPr>
            <w:tcW w:w="9670" w:type="dxa"/>
          </w:tcPr>
          <w:p w14:paraId="75B4D86B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35DF796F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ndst. – Brak wygłoszonego referatu </w:t>
            </w:r>
          </w:p>
          <w:p w14:paraId="594254D7" w14:textId="37C2E845" w:rsidR="00983DD9" w:rsidRPr="00F07ACD" w:rsidRDefault="5BE36D51" w:rsidP="6ED25F23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ED25F23">
              <w:rPr>
                <w:rFonts w:ascii="Corbel" w:hAnsi="Corbel"/>
                <w:sz w:val="24"/>
                <w:szCs w:val="24"/>
              </w:rPr>
              <w:t>d</w:t>
            </w:r>
            <w:r w:rsidR="55AD8BA6" w:rsidRPr="6ED25F23">
              <w:rPr>
                <w:rFonts w:ascii="Corbel" w:hAnsi="Corbel"/>
                <w:sz w:val="24"/>
                <w:szCs w:val="24"/>
              </w:rPr>
              <w:t>st – O</w:t>
            </w:r>
            <w:r w:rsidRPr="6ED25F23">
              <w:rPr>
                <w:rFonts w:ascii="Corbel" w:hAnsi="Corbel"/>
                <w:sz w:val="24"/>
                <w:szCs w:val="24"/>
              </w:rPr>
              <w:t xml:space="preserve">dczytanie referatu, który nie wyczerpuje tematu </w:t>
            </w:r>
          </w:p>
          <w:p w14:paraId="60BD9AD0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>db – Referat, który wyczerpuje temat</w:t>
            </w:r>
          </w:p>
          <w:p w14:paraId="64E90E2E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bdb – Wygłoszony referat i udział w dyskusji grupowej </w:t>
            </w:r>
          </w:p>
        </w:tc>
      </w:tr>
    </w:tbl>
    <w:p w14:paraId="1BDC96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6C6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707A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8C9045E" w14:textId="77777777" w:rsidTr="003E1941">
        <w:tc>
          <w:tcPr>
            <w:tcW w:w="4962" w:type="dxa"/>
            <w:vAlign w:val="center"/>
          </w:tcPr>
          <w:p w14:paraId="272A16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0F0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E8F7DDB" w14:textId="77777777" w:rsidTr="00923D7D">
        <w:tc>
          <w:tcPr>
            <w:tcW w:w="4962" w:type="dxa"/>
          </w:tcPr>
          <w:p w14:paraId="62B976F1" w14:textId="1E7C788F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4F1DE" w14:textId="155A5E8E" w:rsidR="0085747A" w:rsidRPr="009C54AE" w:rsidRDefault="00C57EDD" w:rsidP="000C41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B4E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92D8B22" w14:textId="77777777" w:rsidTr="00923D7D">
        <w:tc>
          <w:tcPr>
            <w:tcW w:w="4962" w:type="dxa"/>
          </w:tcPr>
          <w:p w14:paraId="21DC1A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FEA1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7C9A05" w14:textId="77777777" w:rsidR="00C61DC5" w:rsidRPr="009C54AE" w:rsidRDefault="009B4E75" w:rsidP="000C41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8E0475" w14:textId="77777777" w:rsidTr="00923D7D">
        <w:tc>
          <w:tcPr>
            <w:tcW w:w="4962" w:type="dxa"/>
          </w:tcPr>
          <w:p w14:paraId="333F5E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E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1D568C" w14:textId="1EBE3797" w:rsidR="00C61DC5" w:rsidRPr="009C54AE" w:rsidRDefault="00C57EDD" w:rsidP="000C41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B4E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374EA93" w14:textId="77777777" w:rsidTr="00923D7D">
        <w:tc>
          <w:tcPr>
            <w:tcW w:w="4962" w:type="dxa"/>
          </w:tcPr>
          <w:p w14:paraId="4C4E07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79CB30" w14:textId="77777777" w:rsidR="0085747A" w:rsidRPr="009C54AE" w:rsidRDefault="009B4E75" w:rsidP="000C41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F7CAE61" w14:textId="77777777" w:rsidTr="00923D7D">
        <w:tc>
          <w:tcPr>
            <w:tcW w:w="4962" w:type="dxa"/>
          </w:tcPr>
          <w:p w14:paraId="5757BF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63107F" w14:textId="77777777" w:rsidR="0085747A" w:rsidRPr="009C54AE" w:rsidRDefault="009B4E75" w:rsidP="000C41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3A9B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740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66FBBF" w14:textId="30EE0543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D4D0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26809B" w14:textId="77777777" w:rsidTr="00D80BEE">
        <w:trPr>
          <w:trHeight w:val="397"/>
        </w:trPr>
        <w:tc>
          <w:tcPr>
            <w:tcW w:w="3544" w:type="dxa"/>
          </w:tcPr>
          <w:p w14:paraId="353FC5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99823E" w14:textId="77777777" w:rsidR="0085747A" w:rsidRPr="009C54AE" w:rsidRDefault="009B4E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C87E814" w14:textId="77777777" w:rsidTr="00D80BEE">
        <w:trPr>
          <w:trHeight w:val="397"/>
        </w:trPr>
        <w:tc>
          <w:tcPr>
            <w:tcW w:w="3544" w:type="dxa"/>
          </w:tcPr>
          <w:p w14:paraId="46208C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B554ED" w14:textId="77777777" w:rsidR="0085747A" w:rsidRPr="009C54AE" w:rsidRDefault="009B4E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DF3B41" w14:textId="25A750D8" w:rsidR="00E45509" w:rsidRDefault="00E4550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71B97B" w14:textId="32BC9D86" w:rsidR="6ED25F23" w:rsidRDefault="6ED25F23">
      <w:r>
        <w:br w:type="page"/>
      </w:r>
    </w:p>
    <w:p w14:paraId="3576B26A" w14:textId="002BFD0A" w:rsidR="003E1941" w:rsidRPr="009C54AE" w:rsidRDefault="003E1941" w:rsidP="009C54AE">
      <w:pPr>
        <w:pStyle w:val="Punktygwne"/>
        <w:spacing w:before="0" w:after="0"/>
        <w:ind w:left="360"/>
      </w:pPr>
    </w:p>
    <w:p w14:paraId="72F10D5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499D5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5747A" w:rsidRPr="00542625" w14:paraId="54BC30E7" w14:textId="77777777" w:rsidTr="00C57EDD">
        <w:trPr>
          <w:trHeight w:val="397"/>
        </w:trPr>
        <w:tc>
          <w:tcPr>
            <w:tcW w:w="9464" w:type="dxa"/>
          </w:tcPr>
          <w:p w14:paraId="3CB0500B" w14:textId="77777777" w:rsidR="0085747A" w:rsidRDefault="0085747A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80BE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34EDBE2" w14:textId="77777777" w:rsidR="00D80BEE" w:rsidRPr="00D80BEE" w:rsidRDefault="00D80BEE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2FB8E43" w14:textId="7E22117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Gaworecki W.,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</w:t>
            </w:r>
            <w:r w:rsidRPr="00542625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178D7922" w14:textId="38492004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Jędrysiak T.,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 kulturowa</w:t>
            </w:r>
            <w:r w:rsidRPr="00542625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296CCA32" w14:textId="4FA48479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Krawczyk Z., Lewandowska-Tarasiuk E., Sienkiewicz J. W., </w:t>
            </w:r>
            <w:r w:rsidR="00F07ACD">
              <w:rPr>
                <w:rFonts w:ascii="Corbel" w:hAnsi="Corbel"/>
                <w:i/>
                <w:sz w:val="24"/>
                <w:szCs w:val="24"/>
              </w:rPr>
              <w:t xml:space="preserve">Bariery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kulturowe w turystyce</w:t>
            </w:r>
            <w:r w:rsidRPr="00542625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4D95A685" w14:textId="757AE8C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Kurek W.,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</w:t>
            </w:r>
            <w:r w:rsidRPr="00542625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01222BAA" w14:textId="109E139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Suprewicz J.,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Socjologia turystyki</w:t>
            </w:r>
            <w:r w:rsidRPr="00542625">
              <w:rPr>
                <w:rFonts w:ascii="Corbel" w:hAnsi="Corbel"/>
                <w:sz w:val="24"/>
                <w:szCs w:val="24"/>
              </w:rPr>
              <w:t>, Lublin 2008.</w:t>
            </w:r>
          </w:p>
          <w:p w14:paraId="16F1C917" w14:textId="6F444E5E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Śledzińska J., Włodarczyk B. (red.),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Międzypokoleniowe aspekty turystyki</w:t>
            </w:r>
            <w:r w:rsidRPr="00542625">
              <w:rPr>
                <w:rFonts w:ascii="Corbel" w:hAnsi="Corbel"/>
                <w:sz w:val="24"/>
                <w:szCs w:val="24"/>
              </w:rPr>
              <w:t>, Warszawa 2014.</w:t>
            </w:r>
          </w:p>
        </w:tc>
      </w:tr>
      <w:tr w:rsidR="0085747A" w:rsidRPr="00542625" w14:paraId="17317BD1" w14:textId="77777777" w:rsidTr="00C57EDD">
        <w:trPr>
          <w:trHeight w:val="397"/>
        </w:trPr>
        <w:tc>
          <w:tcPr>
            <w:tcW w:w="9464" w:type="dxa"/>
          </w:tcPr>
          <w:p w14:paraId="52ACE013" w14:textId="77777777" w:rsidR="0085747A" w:rsidRDefault="0085747A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80BE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3565AA5" w14:textId="77777777" w:rsidR="00D80BEE" w:rsidRPr="00D80BEE" w:rsidRDefault="00D80BEE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D1D2C71" w14:textId="2A7F52E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Panasiuk A. (red.),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Ekonomika turystyki i rekreacji</w:t>
            </w:r>
            <w:r w:rsidRPr="00542625">
              <w:rPr>
                <w:rFonts w:ascii="Corbel" w:hAnsi="Corbel"/>
                <w:sz w:val="24"/>
                <w:szCs w:val="24"/>
              </w:rPr>
              <w:t>, PWN Warszawa 2011.</w:t>
            </w:r>
          </w:p>
          <w:p w14:paraId="733EC855" w14:textId="4A6A8E75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>Pawlicz A.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, E-turystyka: ekonomiczne problemy implementacji technologii cyfrowych w sektorze turystycznym</w:t>
            </w:r>
            <w:r w:rsidRPr="00542625">
              <w:rPr>
                <w:rFonts w:ascii="Corbel" w:hAnsi="Corbel"/>
                <w:sz w:val="24"/>
                <w:szCs w:val="24"/>
              </w:rPr>
              <w:t>, PWN, Warszawa 2012.</w:t>
            </w:r>
          </w:p>
          <w:p w14:paraId="4A986A8D" w14:textId="347F6BE8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Przecławski K.,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Człowiek a turystyka: zarys socjologii turystyki</w:t>
            </w:r>
            <w:r w:rsidRPr="00542625">
              <w:rPr>
                <w:rFonts w:ascii="Corbel" w:hAnsi="Corbel"/>
                <w:sz w:val="24"/>
                <w:szCs w:val="24"/>
              </w:rPr>
              <w:t>, Kraków 2004.</w:t>
            </w:r>
          </w:p>
          <w:p w14:paraId="543C7EDC" w14:textId="7DF0D14A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Woźniczko M., Jędrysiak T., Orłowski D.,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 kulinarna</w:t>
            </w:r>
            <w:r w:rsidRPr="00542625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2FDB9D62" w14:textId="7BA3A7A7" w:rsidR="0080167A" w:rsidRPr="00542625" w:rsidRDefault="0080167A" w:rsidP="6ED25F2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mallCaps/>
                <w:color w:val="000000"/>
                <w:sz w:val="24"/>
                <w:szCs w:val="24"/>
              </w:rPr>
            </w:pPr>
            <w:r w:rsidRPr="6ED25F23">
              <w:rPr>
                <w:rFonts w:ascii="Corbel" w:hAnsi="Corbel"/>
                <w:sz w:val="24"/>
                <w:szCs w:val="24"/>
              </w:rPr>
              <w:t>Śledzińska</w:t>
            </w:r>
            <w:r w:rsidR="55AD8BA6" w:rsidRPr="6ED25F23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6ED25F23">
              <w:rPr>
                <w:rFonts w:ascii="Corbel" w:hAnsi="Corbel"/>
                <w:sz w:val="24"/>
                <w:szCs w:val="24"/>
              </w:rPr>
              <w:t>Włodarczyk</w:t>
            </w:r>
            <w:r w:rsidR="55AD8BA6" w:rsidRPr="6ED25F23">
              <w:rPr>
                <w:rFonts w:ascii="Corbel" w:hAnsi="Corbel"/>
                <w:sz w:val="24"/>
                <w:szCs w:val="24"/>
              </w:rPr>
              <w:t xml:space="preserve"> B.</w:t>
            </w:r>
            <w:r w:rsidRPr="6ED25F23">
              <w:rPr>
                <w:rFonts w:ascii="Corbel" w:hAnsi="Corbel"/>
                <w:sz w:val="24"/>
                <w:szCs w:val="24"/>
              </w:rPr>
              <w:t>, Międzypokoleniowe aspekty turystyki, Warszawa 2014.</w:t>
            </w:r>
          </w:p>
        </w:tc>
      </w:tr>
    </w:tbl>
    <w:p w14:paraId="6067B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A9C2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B4E75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8AB2E" w14:textId="77777777" w:rsidR="00C16A57" w:rsidRDefault="00C16A57" w:rsidP="00C16ABF">
      <w:pPr>
        <w:spacing w:after="0" w:line="240" w:lineRule="auto"/>
      </w:pPr>
      <w:r>
        <w:separator/>
      </w:r>
    </w:p>
  </w:endnote>
  <w:endnote w:type="continuationSeparator" w:id="0">
    <w:p w14:paraId="69A40907" w14:textId="77777777" w:rsidR="00C16A57" w:rsidRDefault="00C16A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7482579"/>
      <w:docPartObj>
        <w:docPartGallery w:val="Page Numbers (Bottom of Page)"/>
        <w:docPartUnique/>
      </w:docPartObj>
    </w:sdtPr>
    <w:sdtContent>
      <w:p w14:paraId="45A5A72D" w14:textId="1EAA9625" w:rsidR="009B4E75" w:rsidRDefault="00F74BA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F7F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0B462E" w14:textId="77777777" w:rsidR="009B4E75" w:rsidRDefault="009B4E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68E89" w14:textId="77777777" w:rsidR="00C16A57" w:rsidRDefault="00C16A57" w:rsidP="00C16ABF">
      <w:pPr>
        <w:spacing w:after="0" w:line="240" w:lineRule="auto"/>
      </w:pPr>
      <w:r>
        <w:separator/>
      </w:r>
    </w:p>
  </w:footnote>
  <w:footnote w:type="continuationSeparator" w:id="0">
    <w:p w14:paraId="050D0745" w14:textId="77777777" w:rsidR="00C16A57" w:rsidRDefault="00C16A57" w:rsidP="00C16ABF">
      <w:pPr>
        <w:spacing w:after="0" w:line="240" w:lineRule="auto"/>
      </w:pPr>
      <w:r>
        <w:continuationSeparator/>
      </w:r>
    </w:p>
  </w:footnote>
  <w:footnote w:id="1">
    <w:p w14:paraId="426553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099918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A7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DF"/>
    <w:rsid w:val="000B28EE"/>
    <w:rsid w:val="000B3E37"/>
    <w:rsid w:val="000C41B5"/>
    <w:rsid w:val="000C5A4E"/>
    <w:rsid w:val="000D04B0"/>
    <w:rsid w:val="000D0E66"/>
    <w:rsid w:val="000F1C57"/>
    <w:rsid w:val="000F5615"/>
    <w:rsid w:val="00111A64"/>
    <w:rsid w:val="00124BFF"/>
    <w:rsid w:val="0012560E"/>
    <w:rsid w:val="00127108"/>
    <w:rsid w:val="00134B13"/>
    <w:rsid w:val="00146BC0"/>
    <w:rsid w:val="0015366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06C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BCD"/>
    <w:rsid w:val="002D3375"/>
    <w:rsid w:val="002D43C6"/>
    <w:rsid w:val="002D6ACB"/>
    <w:rsid w:val="002D73D4"/>
    <w:rsid w:val="002F02A3"/>
    <w:rsid w:val="002F402D"/>
    <w:rsid w:val="002F4ABE"/>
    <w:rsid w:val="003018BA"/>
    <w:rsid w:val="0030395F"/>
    <w:rsid w:val="0030468B"/>
    <w:rsid w:val="00305C92"/>
    <w:rsid w:val="003151C5"/>
    <w:rsid w:val="003343CF"/>
    <w:rsid w:val="00346FE9"/>
    <w:rsid w:val="0034759A"/>
    <w:rsid w:val="003503F6"/>
    <w:rsid w:val="003530DD"/>
    <w:rsid w:val="003536B4"/>
    <w:rsid w:val="00363F78"/>
    <w:rsid w:val="00381D22"/>
    <w:rsid w:val="003A0A5B"/>
    <w:rsid w:val="003A1176"/>
    <w:rsid w:val="003B725A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90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0DD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2625"/>
    <w:rsid w:val="00543ACC"/>
    <w:rsid w:val="0055102B"/>
    <w:rsid w:val="0056696D"/>
    <w:rsid w:val="005833F0"/>
    <w:rsid w:val="0059484D"/>
    <w:rsid w:val="005A0855"/>
    <w:rsid w:val="005A3196"/>
    <w:rsid w:val="005A6693"/>
    <w:rsid w:val="005C080F"/>
    <w:rsid w:val="005C55E5"/>
    <w:rsid w:val="005C696A"/>
    <w:rsid w:val="005E3FF1"/>
    <w:rsid w:val="005E6E85"/>
    <w:rsid w:val="005F31D2"/>
    <w:rsid w:val="0061029B"/>
    <w:rsid w:val="00617230"/>
    <w:rsid w:val="00621CE1"/>
    <w:rsid w:val="00627FC9"/>
    <w:rsid w:val="00635706"/>
    <w:rsid w:val="00647FA8"/>
    <w:rsid w:val="00650C5F"/>
    <w:rsid w:val="00654934"/>
    <w:rsid w:val="006620D9"/>
    <w:rsid w:val="00671958"/>
    <w:rsid w:val="00675843"/>
    <w:rsid w:val="00696477"/>
    <w:rsid w:val="006A3646"/>
    <w:rsid w:val="006B10A4"/>
    <w:rsid w:val="006B6AD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3C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41"/>
    <w:rsid w:val="007F4155"/>
    <w:rsid w:val="0080167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49"/>
    <w:rsid w:val="008D3DFB"/>
    <w:rsid w:val="008E64F4"/>
    <w:rsid w:val="008F12C9"/>
    <w:rsid w:val="008F3BB9"/>
    <w:rsid w:val="008F6E29"/>
    <w:rsid w:val="008F768A"/>
    <w:rsid w:val="00916188"/>
    <w:rsid w:val="00923D7D"/>
    <w:rsid w:val="009438E0"/>
    <w:rsid w:val="009508DF"/>
    <w:rsid w:val="00950DAC"/>
    <w:rsid w:val="009537CD"/>
    <w:rsid w:val="00954A07"/>
    <w:rsid w:val="00983DD9"/>
    <w:rsid w:val="00997F14"/>
    <w:rsid w:val="009A2D5A"/>
    <w:rsid w:val="009A78D9"/>
    <w:rsid w:val="009B4E75"/>
    <w:rsid w:val="009C3E31"/>
    <w:rsid w:val="009C54AE"/>
    <w:rsid w:val="009C788E"/>
    <w:rsid w:val="009D072C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878"/>
    <w:rsid w:val="00A355C6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002"/>
    <w:rsid w:val="00AE1160"/>
    <w:rsid w:val="00AE203C"/>
    <w:rsid w:val="00AE2E74"/>
    <w:rsid w:val="00AE5FCB"/>
    <w:rsid w:val="00AF2C1E"/>
    <w:rsid w:val="00B06142"/>
    <w:rsid w:val="00B135B1"/>
    <w:rsid w:val="00B14D4F"/>
    <w:rsid w:val="00B21616"/>
    <w:rsid w:val="00B3130B"/>
    <w:rsid w:val="00B40ADB"/>
    <w:rsid w:val="00B43B77"/>
    <w:rsid w:val="00B43E80"/>
    <w:rsid w:val="00B5753E"/>
    <w:rsid w:val="00B607DB"/>
    <w:rsid w:val="00B6531E"/>
    <w:rsid w:val="00B66529"/>
    <w:rsid w:val="00B75946"/>
    <w:rsid w:val="00B8056E"/>
    <w:rsid w:val="00B819C8"/>
    <w:rsid w:val="00B82308"/>
    <w:rsid w:val="00B85A85"/>
    <w:rsid w:val="00B90885"/>
    <w:rsid w:val="00BB520A"/>
    <w:rsid w:val="00BC1C9B"/>
    <w:rsid w:val="00BD3869"/>
    <w:rsid w:val="00BD66E9"/>
    <w:rsid w:val="00BD6FF4"/>
    <w:rsid w:val="00BF2C41"/>
    <w:rsid w:val="00C01DBC"/>
    <w:rsid w:val="00C058B4"/>
    <w:rsid w:val="00C05F44"/>
    <w:rsid w:val="00C131B5"/>
    <w:rsid w:val="00C16A57"/>
    <w:rsid w:val="00C16ABF"/>
    <w:rsid w:val="00C170AE"/>
    <w:rsid w:val="00C26CB7"/>
    <w:rsid w:val="00C324C1"/>
    <w:rsid w:val="00C36992"/>
    <w:rsid w:val="00C56036"/>
    <w:rsid w:val="00C57EDD"/>
    <w:rsid w:val="00C61DC5"/>
    <w:rsid w:val="00C67E92"/>
    <w:rsid w:val="00C70A26"/>
    <w:rsid w:val="00C74778"/>
    <w:rsid w:val="00C766DF"/>
    <w:rsid w:val="00C94B98"/>
    <w:rsid w:val="00CA2B96"/>
    <w:rsid w:val="00CA5089"/>
    <w:rsid w:val="00CB1943"/>
    <w:rsid w:val="00CC0AF6"/>
    <w:rsid w:val="00CD1CCF"/>
    <w:rsid w:val="00CD52B0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44061"/>
    <w:rsid w:val="00D552B2"/>
    <w:rsid w:val="00D608D1"/>
    <w:rsid w:val="00D74119"/>
    <w:rsid w:val="00D75942"/>
    <w:rsid w:val="00D8075B"/>
    <w:rsid w:val="00D80BEE"/>
    <w:rsid w:val="00D86239"/>
    <w:rsid w:val="00D8678B"/>
    <w:rsid w:val="00DA2114"/>
    <w:rsid w:val="00DE09C0"/>
    <w:rsid w:val="00DE4A14"/>
    <w:rsid w:val="00DF320D"/>
    <w:rsid w:val="00DF71C8"/>
    <w:rsid w:val="00DF7F41"/>
    <w:rsid w:val="00E129B8"/>
    <w:rsid w:val="00E13B0C"/>
    <w:rsid w:val="00E21E7D"/>
    <w:rsid w:val="00E221CA"/>
    <w:rsid w:val="00E22FBC"/>
    <w:rsid w:val="00E24BF5"/>
    <w:rsid w:val="00E25338"/>
    <w:rsid w:val="00E4550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3EA"/>
    <w:rsid w:val="00EE32DE"/>
    <w:rsid w:val="00EE5457"/>
    <w:rsid w:val="00F070AB"/>
    <w:rsid w:val="00F07ACD"/>
    <w:rsid w:val="00F12FA6"/>
    <w:rsid w:val="00F17567"/>
    <w:rsid w:val="00F27A7B"/>
    <w:rsid w:val="00F526AF"/>
    <w:rsid w:val="00F617C3"/>
    <w:rsid w:val="00F70180"/>
    <w:rsid w:val="00F7066B"/>
    <w:rsid w:val="00F74BA3"/>
    <w:rsid w:val="00F76E4B"/>
    <w:rsid w:val="00F8385E"/>
    <w:rsid w:val="00F83B28"/>
    <w:rsid w:val="00F974DA"/>
    <w:rsid w:val="00FA0634"/>
    <w:rsid w:val="00FA46E5"/>
    <w:rsid w:val="00FB019D"/>
    <w:rsid w:val="00FB7DBA"/>
    <w:rsid w:val="00FC068B"/>
    <w:rsid w:val="00FC1C25"/>
    <w:rsid w:val="00FC3F45"/>
    <w:rsid w:val="00FD4BC4"/>
    <w:rsid w:val="00FD503F"/>
    <w:rsid w:val="00FD7589"/>
    <w:rsid w:val="00FF016A"/>
    <w:rsid w:val="00FF1401"/>
    <w:rsid w:val="00FF5E7D"/>
    <w:rsid w:val="1936AEDB"/>
    <w:rsid w:val="22ECC6E4"/>
    <w:rsid w:val="50AF8785"/>
    <w:rsid w:val="55AD8BA6"/>
    <w:rsid w:val="59C31043"/>
    <w:rsid w:val="5BE36D51"/>
    <w:rsid w:val="61A5D2F6"/>
    <w:rsid w:val="6B89237D"/>
    <w:rsid w:val="6E7659F2"/>
    <w:rsid w:val="6ED25F23"/>
    <w:rsid w:val="711003D1"/>
    <w:rsid w:val="71CA9C38"/>
    <w:rsid w:val="7B8A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F9D0E"/>
  <w15:docId w15:val="{E637E9E5-D77D-4226-A888-78DFFF08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6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6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6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6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6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6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AD932-0393-4DA5-A904-605E688EC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751</Words>
  <Characters>4510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46</cp:revision>
  <cp:lastPrinted>2019-02-06T12:12:00Z</cp:lastPrinted>
  <dcterms:created xsi:type="dcterms:W3CDTF">2019-06-27T20:31:00Z</dcterms:created>
  <dcterms:modified xsi:type="dcterms:W3CDTF">2025-11-05T15:30:00Z</dcterms:modified>
</cp:coreProperties>
</file>